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E5F9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 chi è rivolto</w:t>
      </w:r>
    </w:p>
    <w:p w14:paraId="0613583A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Il servizio si rivolge ai cittadini che desiderano far parte dell'albo degli scrutatori di seggio.</w:t>
      </w:r>
    </w:p>
    <w:p w14:paraId="2F2C6996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Descrizione</w:t>
      </w:r>
    </w:p>
    <w:p w14:paraId="55DB6207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L’iscrizione viene fatta a domanda dell’interessato e rimane valida finché non vengano meno i requisiti o non si chieda espressamente la cancellazione dall’Albo.</w:t>
      </w:r>
    </w:p>
    <w:p w14:paraId="5C4C8BC5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La Commissione elettorale comunale, per ciascuna consultazione elettorale, procede alla nomina degli scrutatori per ogni seggio, attingendo tra gli iscritti all'Albo.</w:t>
      </w:r>
    </w:p>
    <w:p w14:paraId="7F9AED9D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requisiti per l'iscrizione sono i seguenti:</w:t>
      </w:r>
    </w:p>
    <w:p w14:paraId="759A9332" w14:textId="3187D49F" w:rsidR="00DC377F" w:rsidRPr="00DC377F" w:rsidRDefault="00DC377F" w:rsidP="00DC37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 xml:space="preserve">iscrizione nelle liste elettorali del Comune di </w:t>
      </w:r>
      <w:r w:rsidR="0083614A">
        <w:rPr>
          <w:rFonts w:ascii="Lora" w:eastAsia="Times New Roman" w:hAnsi="Lora" w:cs="Times New Roman"/>
          <w:kern w:val="0"/>
          <w:lang w:eastAsia="it-IT"/>
          <w14:ligatures w14:val="none"/>
        </w:rPr>
        <w:t>Trecastagni</w:t>
      </w: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;</w:t>
      </w:r>
    </w:p>
    <w:p w14:paraId="460DEC69" w14:textId="77777777" w:rsidR="00DC377F" w:rsidRPr="00DC377F" w:rsidRDefault="00DC377F" w:rsidP="00DC37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assolvimento degli obblighi scolastici.</w:t>
      </w:r>
    </w:p>
    <w:p w14:paraId="1F334CBE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Sono esclusi dalle funzioni di Scrutatore di seggio elettorale:</w:t>
      </w:r>
    </w:p>
    <w:p w14:paraId="0E13CB46" w14:textId="77777777" w:rsidR="00DC377F" w:rsidRPr="00DC377F" w:rsidRDefault="00DC377F" w:rsidP="00DC37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dipendenti del Ministero dell'Interno o dei trasporti;</w:t>
      </w:r>
    </w:p>
    <w:p w14:paraId="286A0363" w14:textId="77777777" w:rsidR="00DC377F" w:rsidRPr="00DC377F" w:rsidRDefault="00DC377F" w:rsidP="00DC37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gli appartenenti alle Forze armate in servizio;</w:t>
      </w:r>
    </w:p>
    <w:p w14:paraId="0610C755" w14:textId="77777777" w:rsidR="00DC377F" w:rsidRPr="00DC377F" w:rsidRDefault="00DC377F" w:rsidP="00DC37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medici provinciali e gli ufficiali sanitari;</w:t>
      </w:r>
    </w:p>
    <w:p w14:paraId="4CBBBD9A" w14:textId="77777777" w:rsidR="00DC377F" w:rsidRPr="00DC377F" w:rsidRDefault="00DC377F" w:rsidP="00DC37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segretari comunali ed i dipendenti dei comuni addetti o comandati a prestare servizio presso gli uffici elettorali comunali;</w:t>
      </w:r>
    </w:p>
    <w:p w14:paraId="59659FD9" w14:textId="77777777" w:rsidR="00DC377F" w:rsidRPr="00DC377F" w:rsidRDefault="00DC377F" w:rsidP="00DC37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candidati alle elezioni per le quali si svolge la votazione oggetto.</w:t>
      </w:r>
    </w:p>
    <w:p w14:paraId="35B31E10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Cosa serve</w:t>
      </w:r>
    </w:p>
    <w:p w14:paraId="33951372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I requisiti per l'iscrizione sono i seguenti:</w:t>
      </w:r>
    </w:p>
    <w:p w14:paraId="18B64EBE" w14:textId="004764EF" w:rsidR="00DC377F" w:rsidRPr="00DC377F" w:rsidRDefault="00DC377F" w:rsidP="00DC37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 xml:space="preserve">iscrizione nelle liste elettorali del Comune di </w:t>
      </w:r>
      <w:r w:rsidR="0083614A">
        <w:rPr>
          <w:rFonts w:ascii="Lora" w:eastAsia="Times New Roman" w:hAnsi="Lora" w:cs="Times New Roman"/>
          <w:kern w:val="0"/>
          <w:lang w:eastAsia="it-IT"/>
          <w14:ligatures w14:val="none"/>
        </w:rPr>
        <w:t>Trecastagni;</w:t>
      </w:r>
    </w:p>
    <w:p w14:paraId="24F78E1D" w14:textId="77777777" w:rsidR="00DC377F" w:rsidRPr="00DC377F" w:rsidRDefault="00DC377F" w:rsidP="00DC37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assolvimento degli obblighi scolastici</w:t>
      </w:r>
    </w:p>
    <w:p w14:paraId="4813C620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Cosa si ottiene</w:t>
      </w:r>
    </w:p>
    <w:p w14:paraId="39A4A06D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l'iscrizione all'albo degli scrutatori si seggio</w:t>
      </w:r>
    </w:p>
    <w:p w14:paraId="7BAB5787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Tempi e scadenze</w:t>
      </w:r>
    </w:p>
    <w:p w14:paraId="7749BF64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 xml:space="preserve">L'iscrizione è possibile tra il </w:t>
      </w:r>
      <w:proofErr w:type="gramStart"/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1 novembre</w:t>
      </w:r>
      <w:proofErr w:type="gramEnd"/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 xml:space="preserve"> e il 30 novembre di ciascun anno.</w:t>
      </w:r>
    </w:p>
    <w:p w14:paraId="63404827" w14:textId="77777777" w:rsidR="00DC377F" w:rsidRPr="00DC377F" w:rsidRDefault="00DC377F" w:rsidP="00DC377F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377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Quanto costa</w:t>
      </w:r>
    </w:p>
    <w:p w14:paraId="341CDE81" w14:textId="77777777" w:rsidR="00DC377F" w:rsidRPr="00DC377F" w:rsidRDefault="00DC377F" w:rsidP="00DC377F">
      <w:pPr>
        <w:spacing w:after="100" w:afterAutospacing="1" w:line="240" w:lineRule="auto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DC377F">
        <w:rPr>
          <w:rFonts w:ascii="Lora" w:eastAsia="Times New Roman" w:hAnsi="Lora" w:cs="Times New Roman"/>
          <w:kern w:val="0"/>
          <w:lang w:eastAsia="it-IT"/>
          <w14:ligatures w14:val="none"/>
        </w:rPr>
        <w:t>Nessun costo previsto</w:t>
      </w:r>
    </w:p>
    <w:p w14:paraId="3DB55203" w14:textId="77777777" w:rsidR="00906BD8" w:rsidRDefault="00906BD8"/>
    <w:sectPr w:rsidR="00906B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D317C"/>
    <w:multiLevelType w:val="multilevel"/>
    <w:tmpl w:val="4336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44185E"/>
    <w:multiLevelType w:val="multilevel"/>
    <w:tmpl w:val="0282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E18B7"/>
    <w:multiLevelType w:val="multilevel"/>
    <w:tmpl w:val="BD3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561977">
    <w:abstractNumId w:val="0"/>
  </w:num>
  <w:num w:numId="2" w16cid:durableId="1686176258">
    <w:abstractNumId w:val="1"/>
  </w:num>
  <w:num w:numId="3" w16cid:durableId="1737045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7F"/>
    <w:rsid w:val="00282120"/>
    <w:rsid w:val="0083614A"/>
    <w:rsid w:val="00906BD8"/>
    <w:rsid w:val="00B846B2"/>
    <w:rsid w:val="00DC377F"/>
    <w:rsid w:val="00FC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11DA"/>
  <w15:chartTrackingRefBased/>
  <w15:docId w15:val="{7D7114B9-B20D-42AB-B021-A7940EDB1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3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3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3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3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3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3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3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3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3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3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3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3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37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37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37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37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37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37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3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3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3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3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3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37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37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37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3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37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37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2026-10-06T08:29:00Z</dcterms:created>
  <dcterms:modified xsi:type="dcterms:W3CDTF">2026-10-30T12:03:00Z</dcterms:modified>
</cp:coreProperties>
</file>